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F14A" w14:textId="77777777" w:rsidR="0044645C" w:rsidRPr="00F534E5" w:rsidRDefault="0044645C">
      <w:pPr>
        <w:rPr>
          <w:rFonts w:ascii="Times New Roman" w:hAnsi="Times New Roman" w:cs="Times New Roman"/>
        </w:rPr>
      </w:pPr>
    </w:p>
    <w:p w14:paraId="61549147" w14:textId="1DD5D917" w:rsidR="0044645C" w:rsidRPr="00F534E5" w:rsidRDefault="007938E7">
      <w:pPr>
        <w:jc w:val="center"/>
        <w:rPr>
          <w:rFonts w:ascii="Times New Roman" w:hAnsi="Times New Roman" w:cs="Times New Roman"/>
        </w:rPr>
      </w:pPr>
      <w:r w:rsidRPr="00F534E5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 (202</w:t>
      </w:r>
      <w:r w:rsidR="00742A6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534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</w:t>
      </w:r>
      <w:r w:rsidR="00742A61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703C20" w:rsidRPr="00F534E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4563221" w14:textId="77777777" w:rsidR="0044645C" w:rsidRPr="00F534E5" w:rsidRDefault="0044645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9CDCD96" w14:textId="77777777" w:rsidR="0044645C" w:rsidRPr="00F534E5" w:rsidRDefault="00703C20" w:rsidP="001B374B">
      <w:pPr>
        <w:tabs>
          <w:tab w:val="left" w:pos="50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34E5">
        <w:rPr>
          <w:rFonts w:ascii="Times New Roman" w:hAnsi="Times New Roman" w:cs="Times New Roman"/>
          <w:color w:val="000000"/>
          <w:sz w:val="24"/>
          <w:szCs w:val="24"/>
        </w:rPr>
        <w:t>Dr. Muniram</w:t>
      </w:r>
      <w:r w:rsidR="001B374B" w:rsidRPr="00F534E5">
        <w:rPr>
          <w:rFonts w:ascii="Times New Roman" w:hAnsi="Times New Roman" w:cs="Times New Roman"/>
          <w:color w:val="000000"/>
          <w:sz w:val="24"/>
          <w:szCs w:val="24"/>
          <w:lang w:val="en-IN"/>
        </w:rPr>
        <w:t>,</w:t>
      </w:r>
      <w:r w:rsidR="001B374B" w:rsidRPr="00F534E5">
        <w:rPr>
          <w:rFonts w:ascii="Times New Roman" w:hAnsi="Times New Roman" w:cs="Times New Roman"/>
          <w:sz w:val="24"/>
          <w:szCs w:val="24"/>
        </w:rPr>
        <w:t xml:space="preserve"> Assistant</w:t>
      </w:r>
      <w:r w:rsidRPr="00F534E5">
        <w:rPr>
          <w:rFonts w:ascii="Times New Roman" w:hAnsi="Times New Roman" w:cs="Times New Roman"/>
          <w:sz w:val="24"/>
          <w:szCs w:val="24"/>
        </w:rPr>
        <w:t xml:space="preserve"> Professor of</w:t>
      </w:r>
      <w:r w:rsidR="008C3B32" w:rsidRPr="00F534E5">
        <w:rPr>
          <w:rFonts w:ascii="Times New Roman" w:hAnsi="Times New Roman" w:cs="Times New Roman"/>
          <w:sz w:val="24"/>
          <w:szCs w:val="24"/>
        </w:rPr>
        <w:t xml:space="preserve"> </w:t>
      </w:r>
      <w:r w:rsidRPr="00F534E5">
        <w:rPr>
          <w:rFonts w:ascii="Times New Roman" w:hAnsi="Times New Roman" w:cs="Times New Roman"/>
          <w:color w:val="000000"/>
          <w:sz w:val="24"/>
          <w:szCs w:val="24"/>
        </w:rPr>
        <w:t>Psychology</w:t>
      </w:r>
      <w:r w:rsidR="001B374B" w:rsidRPr="00F534E5">
        <w:rPr>
          <w:rFonts w:ascii="Times New Roman" w:hAnsi="Times New Roman" w:cs="Times New Roman"/>
          <w:color w:val="000000"/>
          <w:sz w:val="24"/>
          <w:szCs w:val="24"/>
        </w:rPr>
        <w:t xml:space="preserve"> (GCW Madlauda)</w:t>
      </w:r>
    </w:p>
    <w:p w14:paraId="6754FD22" w14:textId="313A4038" w:rsidR="0044645C" w:rsidRPr="00F534E5" w:rsidRDefault="00703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E5">
        <w:rPr>
          <w:rFonts w:ascii="Times New Roman" w:hAnsi="Times New Roman" w:cs="Times New Roman"/>
          <w:sz w:val="24"/>
          <w:szCs w:val="24"/>
        </w:rPr>
        <w:t>Class: B.A 1</w:t>
      </w:r>
      <w:r w:rsidRPr="00F534E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534E5">
        <w:rPr>
          <w:rFonts w:ascii="Times New Roman" w:hAnsi="Times New Roman" w:cs="Times New Roman"/>
          <w:sz w:val="24"/>
          <w:szCs w:val="24"/>
        </w:rPr>
        <w:t xml:space="preserve"> Sem</w:t>
      </w:r>
    </w:p>
    <w:p w14:paraId="427FF51E" w14:textId="7C3C8AFF" w:rsidR="0044645C" w:rsidRPr="00F534E5" w:rsidRDefault="00703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E5">
        <w:rPr>
          <w:rFonts w:ascii="Times New Roman" w:hAnsi="Times New Roman" w:cs="Times New Roman"/>
          <w:sz w:val="24"/>
          <w:szCs w:val="24"/>
        </w:rPr>
        <w:t xml:space="preserve">Name of the Paper: </w:t>
      </w:r>
      <w:r w:rsidR="001B374B" w:rsidRPr="00F534E5">
        <w:rPr>
          <w:rFonts w:ascii="Times New Roman" w:hAnsi="Times New Roman" w:cs="Times New Roman"/>
          <w:sz w:val="24"/>
          <w:szCs w:val="24"/>
        </w:rPr>
        <w:t>I</w:t>
      </w:r>
      <w:r w:rsidRPr="00F534E5">
        <w:rPr>
          <w:rFonts w:ascii="Times New Roman" w:hAnsi="Times New Roman" w:cs="Times New Roman"/>
          <w:sz w:val="24"/>
          <w:szCs w:val="24"/>
        </w:rPr>
        <w:t xml:space="preserve">ntroduction to Psychology </w:t>
      </w:r>
      <w:r w:rsidR="00AA6DD7">
        <w:rPr>
          <w:rFonts w:ascii="Times New Roman" w:hAnsi="Times New Roman" w:cs="Times New Roman"/>
          <w:sz w:val="24"/>
          <w:szCs w:val="24"/>
        </w:rPr>
        <w:t>(Major)</w:t>
      </w:r>
    </w:p>
    <w:p w14:paraId="41EB4BBA" w14:textId="77777777" w:rsidR="0044645C" w:rsidRPr="00F534E5" w:rsidRDefault="004464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98" w:type="dxa"/>
        <w:tblLook w:val="04A0" w:firstRow="1" w:lastRow="0" w:firstColumn="1" w:lastColumn="0" w:noHBand="0" w:noVBand="1"/>
      </w:tblPr>
      <w:tblGrid>
        <w:gridCol w:w="3019"/>
        <w:gridCol w:w="7279"/>
      </w:tblGrid>
      <w:tr w:rsidR="0044645C" w:rsidRPr="00F534E5" w14:paraId="67EA0E86" w14:textId="77777777">
        <w:trPr>
          <w:trHeight w:val="332"/>
        </w:trPr>
        <w:tc>
          <w:tcPr>
            <w:tcW w:w="3019" w:type="dxa"/>
          </w:tcPr>
          <w:p w14:paraId="7AC4F183" w14:textId="77777777" w:rsidR="0044645C" w:rsidRPr="00F534E5" w:rsidRDefault="0070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</w:p>
        </w:tc>
        <w:tc>
          <w:tcPr>
            <w:tcW w:w="7279" w:type="dxa"/>
          </w:tcPr>
          <w:p w14:paraId="707231B6" w14:textId="77777777" w:rsidR="0044645C" w:rsidRPr="00F534E5" w:rsidRDefault="0070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Topics</w:t>
            </w:r>
          </w:p>
        </w:tc>
      </w:tr>
      <w:tr w:rsidR="007938E7" w:rsidRPr="00F534E5" w14:paraId="1CA0091E" w14:textId="77777777">
        <w:trPr>
          <w:trHeight w:val="332"/>
        </w:trPr>
        <w:tc>
          <w:tcPr>
            <w:tcW w:w="3019" w:type="dxa"/>
          </w:tcPr>
          <w:p w14:paraId="193C0AD1" w14:textId="2D2A8FD3" w:rsidR="007938E7" w:rsidRPr="00F534E5" w:rsidRDefault="007938E7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1st week </w:t>
            </w:r>
          </w:p>
        </w:tc>
        <w:tc>
          <w:tcPr>
            <w:tcW w:w="7279" w:type="dxa"/>
          </w:tcPr>
          <w:p w14:paraId="2F77A920" w14:textId="73EBD430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Introduce to syllabus; 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Topic: 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 xml:space="preserve">Definitions,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Histor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>ical origins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of Psychology</w:t>
            </w:r>
          </w:p>
        </w:tc>
      </w:tr>
      <w:tr w:rsidR="007938E7" w:rsidRPr="00F534E5" w14:paraId="6631C446" w14:textId="77777777">
        <w:trPr>
          <w:trHeight w:val="332"/>
        </w:trPr>
        <w:tc>
          <w:tcPr>
            <w:tcW w:w="3019" w:type="dxa"/>
          </w:tcPr>
          <w:p w14:paraId="428A8B3B" w14:textId="54DC6CEA" w:rsidR="007938E7" w:rsidRPr="00F534E5" w:rsidRDefault="007938E7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2nd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week </w:t>
            </w:r>
          </w:p>
        </w:tc>
        <w:tc>
          <w:tcPr>
            <w:tcW w:w="7279" w:type="dxa"/>
          </w:tcPr>
          <w:p w14:paraId="580C2D46" w14:textId="1B7C45E3" w:rsidR="007938E7" w:rsidRPr="00F534E5" w:rsidRDefault="0074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Topic: Methods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Psychology: 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 xml:space="preserve">Experimental, Observation and interview </w:t>
            </w:r>
          </w:p>
        </w:tc>
      </w:tr>
      <w:tr w:rsidR="007938E7" w:rsidRPr="00F534E5" w14:paraId="1C523B17" w14:textId="77777777">
        <w:trPr>
          <w:trHeight w:val="332"/>
        </w:trPr>
        <w:tc>
          <w:tcPr>
            <w:tcW w:w="3019" w:type="dxa"/>
          </w:tcPr>
          <w:p w14:paraId="1E439636" w14:textId="274B2FFD" w:rsidR="007938E7" w:rsidRPr="00F534E5" w:rsidRDefault="007938E7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3rd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7279" w:type="dxa"/>
          </w:tcPr>
          <w:p w14:paraId="21E654DC" w14:textId="24542DAA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Topic continuous Methods 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Psychology: 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 xml:space="preserve"> case </w:t>
            </w:r>
            <w:r w:rsidR="00742A61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="00742A61" w:rsidRPr="00F534E5">
              <w:rPr>
                <w:rFonts w:ascii="Times New Roman" w:hAnsi="Times New Roman" w:cs="Times New Roman"/>
                <w:sz w:val="24"/>
                <w:szCs w:val="24"/>
              </w:rPr>
              <w:t>. Problems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Unit1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7938E7" w:rsidRPr="00F534E5" w14:paraId="7462B839" w14:textId="77777777">
        <w:trPr>
          <w:trHeight w:val="332"/>
        </w:trPr>
        <w:tc>
          <w:tcPr>
            <w:tcW w:w="3019" w:type="dxa"/>
          </w:tcPr>
          <w:p w14:paraId="19B1998E" w14:textId="0A7CD4BB" w:rsidR="007938E7" w:rsidRPr="00F534E5" w:rsidRDefault="007938E7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4th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7279" w:type="dxa"/>
          </w:tcPr>
          <w:p w14:paraId="4D5C98E7" w14:textId="47656CC5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6DD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nit 2: </w:t>
            </w:r>
            <w:r w:rsidR="00AA6DD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Personality: nature, </w:t>
            </w:r>
            <w:r w:rsidR="00BF1815" w:rsidRPr="00F534E5">
              <w:rPr>
                <w:rFonts w:ascii="Times New Roman" w:hAnsi="Times New Roman" w:cs="Times New Roman"/>
                <w:sz w:val="24"/>
                <w:szCs w:val="24"/>
              </w:rPr>
              <w:t>Personality</w:t>
            </w:r>
            <w:r w:rsidR="00BF1815">
              <w:rPr>
                <w:rFonts w:ascii="Times New Roman" w:hAnsi="Times New Roman" w:cs="Times New Roman"/>
                <w:sz w:val="24"/>
                <w:szCs w:val="24"/>
              </w:rPr>
              <w:t xml:space="preserve"> Major approaches</w:t>
            </w:r>
            <w:r w:rsidR="00BF1815" w:rsidRPr="00F534E5">
              <w:rPr>
                <w:rFonts w:ascii="Times New Roman" w:hAnsi="Times New Roman" w:cs="Times New Roman"/>
                <w:sz w:val="24"/>
                <w:szCs w:val="24"/>
              </w:rPr>
              <w:t>: Type and Trait approach</w:t>
            </w:r>
          </w:p>
        </w:tc>
      </w:tr>
      <w:tr w:rsidR="007938E7" w:rsidRPr="00F534E5" w14:paraId="1F02812D" w14:textId="77777777">
        <w:trPr>
          <w:trHeight w:val="332"/>
        </w:trPr>
        <w:tc>
          <w:tcPr>
            <w:tcW w:w="3019" w:type="dxa"/>
          </w:tcPr>
          <w:p w14:paraId="0A42488A" w14:textId="6896EEBF" w:rsidR="007938E7" w:rsidRPr="00F534E5" w:rsidRDefault="007938E7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5</w:t>
            </w:r>
            <w:r w:rsidR="00742A61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th</w:t>
            </w:r>
            <w:r w:rsidR="00742A61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9" w:type="dxa"/>
          </w:tcPr>
          <w:p w14:paraId="2BE583EA" w14:textId="345635FF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815" w:rsidRPr="00F534E5">
              <w:rPr>
                <w:rFonts w:ascii="Times New Roman" w:hAnsi="Times New Roman" w:cs="Times New Roman"/>
                <w:sz w:val="24"/>
                <w:szCs w:val="24"/>
              </w:rPr>
              <w:t>Topic continuous</w:t>
            </w:r>
            <w:r w:rsidR="00BF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815" w:rsidRPr="00F534E5">
              <w:rPr>
                <w:rFonts w:ascii="Times New Roman" w:hAnsi="Times New Roman" w:cs="Times New Roman"/>
                <w:sz w:val="24"/>
                <w:szCs w:val="24"/>
              </w:rPr>
              <w:t>Personality</w:t>
            </w:r>
            <w:r w:rsidR="00BF1815">
              <w:rPr>
                <w:rFonts w:ascii="Times New Roman" w:hAnsi="Times New Roman" w:cs="Times New Roman"/>
                <w:sz w:val="24"/>
                <w:szCs w:val="24"/>
              </w:rPr>
              <w:t xml:space="preserve"> Major </w:t>
            </w:r>
            <w:r w:rsidR="00BF1815">
              <w:rPr>
                <w:rFonts w:ascii="Times New Roman" w:hAnsi="Times New Roman" w:cs="Times New Roman"/>
                <w:sz w:val="24"/>
                <w:szCs w:val="24"/>
              </w:rPr>
              <w:t>approaches</w:t>
            </w:r>
            <w:r w:rsidR="00BF1815" w:rsidRPr="00F534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1815">
              <w:rPr>
                <w:rFonts w:ascii="Times New Roman" w:hAnsi="Times New Roman" w:cs="Times New Roman"/>
                <w:sz w:val="24"/>
                <w:szCs w:val="24"/>
              </w:rPr>
              <w:t xml:space="preserve"> Psychodynamic, Behavioral </w:t>
            </w:r>
          </w:p>
        </w:tc>
      </w:tr>
      <w:tr w:rsidR="007938E7" w:rsidRPr="00F534E5" w14:paraId="7AD77B03" w14:textId="77777777">
        <w:trPr>
          <w:trHeight w:val="351"/>
        </w:trPr>
        <w:tc>
          <w:tcPr>
            <w:tcW w:w="3019" w:type="dxa"/>
          </w:tcPr>
          <w:p w14:paraId="3E2254AB" w14:textId="11496BC0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6th</w:t>
            </w:r>
            <w:r w:rsidR="007938E7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week</w:t>
            </w:r>
          </w:p>
        </w:tc>
        <w:tc>
          <w:tcPr>
            <w:tcW w:w="7279" w:type="dxa"/>
          </w:tcPr>
          <w:p w14:paraId="4616FC3D" w14:textId="461B4F53" w:rsidR="007938E7" w:rsidRPr="00F534E5" w:rsidRDefault="00BF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Topic 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Personality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Major </w:t>
            </w:r>
            <w:r w:rsidR="00742A61">
              <w:rPr>
                <w:rFonts w:ascii="Times New Roman" w:hAnsi="Times New Roman" w:cs="Times New Roman"/>
                <w:sz w:val="24"/>
                <w:szCs w:val="24"/>
              </w:rPr>
              <w:t>approaches: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A61">
              <w:rPr>
                <w:rFonts w:ascii="Times New Roman" w:hAnsi="Times New Roman" w:cs="Times New Roman"/>
                <w:sz w:val="24"/>
                <w:szCs w:val="24"/>
              </w:rPr>
              <w:t>Humanistic.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Test</w:t>
            </w:r>
          </w:p>
        </w:tc>
      </w:tr>
      <w:tr w:rsidR="007938E7" w:rsidRPr="00F534E5" w14:paraId="4A9A04CA" w14:textId="77777777">
        <w:trPr>
          <w:trHeight w:val="332"/>
        </w:trPr>
        <w:tc>
          <w:tcPr>
            <w:tcW w:w="3019" w:type="dxa"/>
          </w:tcPr>
          <w:p w14:paraId="37970D8A" w14:textId="001B0F0D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7279" w:type="dxa"/>
          </w:tcPr>
          <w:p w14:paraId="38EF2CE4" w14:textId="55C49A21" w:rsidR="007938E7" w:rsidRPr="00F534E5" w:rsidRDefault="00BF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Unit 3 Topic: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Topic: Motivation: </w:t>
            </w:r>
            <w:r w:rsidR="00742A61" w:rsidRPr="00F534E5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r w:rsidR="00742A61">
              <w:rPr>
                <w:rFonts w:ascii="Times New Roman" w:hAnsi="Times New Roman" w:cs="Times New Roman"/>
                <w:sz w:val="24"/>
                <w:szCs w:val="24"/>
              </w:rPr>
              <w:t>, Motivation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: biological and psychological motives</w:t>
            </w:r>
          </w:p>
        </w:tc>
      </w:tr>
      <w:tr w:rsidR="007938E7" w:rsidRPr="00F534E5" w14:paraId="620B1217" w14:textId="77777777">
        <w:trPr>
          <w:trHeight w:val="332"/>
        </w:trPr>
        <w:tc>
          <w:tcPr>
            <w:tcW w:w="3019" w:type="dxa"/>
          </w:tcPr>
          <w:p w14:paraId="11B68AAF" w14:textId="1FA261E3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7279" w:type="dxa"/>
          </w:tcPr>
          <w:p w14:paraId="22F31220" w14:textId="33779E92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Topic: </w:t>
            </w:r>
            <w:r w:rsidR="00BF1815">
              <w:rPr>
                <w:rFonts w:ascii="Times New Roman" w:hAnsi="Times New Roman" w:cs="Times New Roman"/>
                <w:sz w:val="24"/>
                <w:szCs w:val="24"/>
              </w:rPr>
              <w:t xml:space="preserve"> Frustration and Conflict, Topic: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Emotion: nature, bodily changes</w:t>
            </w:r>
          </w:p>
        </w:tc>
      </w:tr>
      <w:tr w:rsidR="007938E7" w:rsidRPr="00F534E5" w14:paraId="23B45171" w14:textId="77777777">
        <w:trPr>
          <w:trHeight w:val="332"/>
        </w:trPr>
        <w:tc>
          <w:tcPr>
            <w:tcW w:w="3019" w:type="dxa"/>
          </w:tcPr>
          <w:p w14:paraId="5DC1EC99" w14:textId="056B0551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9</w:t>
            </w:r>
            <w:r w:rsidR="007938E7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th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7279" w:type="dxa"/>
          </w:tcPr>
          <w:p w14:paraId="739E872A" w14:textId="25F25355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 Theories of emotions: James- Lange, Cannon- Bard</w:t>
            </w:r>
          </w:p>
        </w:tc>
      </w:tr>
      <w:tr w:rsidR="007938E7" w:rsidRPr="00F534E5" w14:paraId="5A881E51" w14:textId="77777777">
        <w:trPr>
          <w:trHeight w:val="332"/>
        </w:trPr>
        <w:tc>
          <w:tcPr>
            <w:tcW w:w="3019" w:type="dxa"/>
          </w:tcPr>
          <w:p w14:paraId="57A52734" w14:textId="02514752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10</w:t>
            </w:r>
            <w:r w:rsidR="00742A61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th</w:t>
            </w:r>
            <w:r w:rsidR="00742A61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9" w:type="dxa"/>
          </w:tcPr>
          <w:p w14:paraId="75DDD6D8" w14:textId="7E1D1576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Topic continuous:</w:t>
            </w:r>
            <w:r w:rsidR="00BF1815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815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Theories of emotions: Schachter - </w:t>
            </w:r>
            <w:r w:rsidR="00742A61" w:rsidRPr="00F534E5">
              <w:rPr>
                <w:rFonts w:ascii="Times New Roman" w:hAnsi="Times New Roman" w:cs="Times New Roman"/>
                <w:sz w:val="24"/>
                <w:szCs w:val="24"/>
              </w:rPr>
              <w:t>Singer.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Problems of unit 3 and revision</w:t>
            </w:r>
          </w:p>
        </w:tc>
      </w:tr>
      <w:tr w:rsidR="007938E7" w:rsidRPr="00F534E5" w14:paraId="59D5794F" w14:textId="77777777">
        <w:trPr>
          <w:trHeight w:val="332"/>
        </w:trPr>
        <w:tc>
          <w:tcPr>
            <w:tcW w:w="3019" w:type="dxa"/>
          </w:tcPr>
          <w:p w14:paraId="33000163" w14:textId="11543DD0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11th</w:t>
            </w:r>
            <w:r w:rsidR="007938E7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</w:tc>
        <w:tc>
          <w:tcPr>
            <w:tcW w:w="7279" w:type="dxa"/>
          </w:tcPr>
          <w:p w14:paraId="22420563" w14:textId="72DF7AE2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 Unit 4: </w:t>
            </w:r>
            <w:r w:rsidR="00BF1815"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="0066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815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Intelligence: nature, Theories: </w:t>
            </w:r>
            <w:r w:rsidR="00BF1815">
              <w:rPr>
                <w:rFonts w:ascii="Times New Roman" w:hAnsi="Times New Roman" w:cs="Times New Roman"/>
                <w:sz w:val="24"/>
                <w:szCs w:val="24"/>
              </w:rPr>
              <w:t>Guilford</w:t>
            </w:r>
          </w:p>
        </w:tc>
      </w:tr>
      <w:tr w:rsidR="007938E7" w:rsidRPr="00F534E5" w14:paraId="6BF45B6B" w14:textId="77777777">
        <w:trPr>
          <w:trHeight w:val="332"/>
        </w:trPr>
        <w:tc>
          <w:tcPr>
            <w:tcW w:w="3019" w:type="dxa"/>
          </w:tcPr>
          <w:p w14:paraId="6D9BBD70" w14:textId="23F3E230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7279" w:type="dxa"/>
          </w:tcPr>
          <w:p w14:paraId="0ABF678E" w14:textId="2A2CA3CE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Topic continuous</w:t>
            </w:r>
            <w:r w:rsidR="0066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CA9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Topic continuous </w:t>
            </w:r>
            <w:r w:rsidR="00742A61" w:rsidRPr="00F534E5">
              <w:rPr>
                <w:rFonts w:ascii="Times New Roman" w:hAnsi="Times New Roman" w:cs="Times New Roman"/>
                <w:sz w:val="24"/>
                <w:szCs w:val="24"/>
              </w:rPr>
              <w:t>Intelligence Theories</w:t>
            </w:r>
            <w:r w:rsidR="00666CA9" w:rsidRPr="00F534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6CA9">
              <w:rPr>
                <w:rFonts w:ascii="Times New Roman" w:hAnsi="Times New Roman" w:cs="Times New Roman"/>
                <w:sz w:val="24"/>
                <w:szCs w:val="24"/>
              </w:rPr>
              <w:t xml:space="preserve"> Gardener</w:t>
            </w:r>
          </w:p>
        </w:tc>
      </w:tr>
      <w:tr w:rsidR="007938E7" w:rsidRPr="00F534E5" w14:paraId="6C8B3D1E" w14:textId="77777777">
        <w:trPr>
          <w:trHeight w:val="332"/>
        </w:trPr>
        <w:tc>
          <w:tcPr>
            <w:tcW w:w="3019" w:type="dxa"/>
          </w:tcPr>
          <w:p w14:paraId="186417DA" w14:textId="0E890C60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</w:t>
            </w:r>
            <w:r w:rsidR="007938E7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th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7279" w:type="dxa"/>
          </w:tcPr>
          <w:p w14:paraId="52F3C2F6" w14:textId="4DF18F5E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CA9" w:rsidRPr="00F534E5">
              <w:rPr>
                <w:rFonts w:ascii="Times New Roman" w:hAnsi="Times New Roman" w:cs="Times New Roman"/>
                <w:sz w:val="24"/>
                <w:szCs w:val="24"/>
              </w:rPr>
              <w:t>Topic continuous</w:t>
            </w:r>
            <w:r w:rsidR="0066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CA9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Topic continuous </w:t>
            </w:r>
            <w:r w:rsidR="00742A61" w:rsidRPr="00F534E5">
              <w:rPr>
                <w:rFonts w:ascii="Times New Roman" w:hAnsi="Times New Roman" w:cs="Times New Roman"/>
                <w:sz w:val="24"/>
                <w:szCs w:val="24"/>
              </w:rPr>
              <w:t>Intelligence Theories</w:t>
            </w:r>
            <w:r w:rsidR="00666CA9" w:rsidRPr="00F534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A61">
              <w:rPr>
                <w:rFonts w:ascii="Times New Roman" w:hAnsi="Times New Roman" w:cs="Times New Roman"/>
                <w:sz w:val="24"/>
                <w:szCs w:val="24"/>
              </w:rPr>
              <w:t>Sternberg.</w:t>
            </w:r>
            <w:r w:rsidR="00666CA9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CA9" w:rsidRPr="00F534E5">
              <w:rPr>
                <w:rFonts w:ascii="Times New Roman" w:hAnsi="Times New Roman" w:cs="Times New Roman"/>
                <w:sz w:val="24"/>
                <w:szCs w:val="24"/>
              </w:rPr>
              <w:t>problems of unit 4 and revision</w:t>
            </w:r>
            <w:r w:rsidR="00666CA9">
              <w:rPr>
                <w:rFonts w:ascii="Times New Roman" w:hAnsi="Times New Roman" w:cs="Times New Roman"/>
                <w:sz w:val="24"/>
                <w:szCs w:val="24"/>
              </w:rPr>
              <w:t xml:space="preserve"> and test</w:t>
            </w:r>
          </w:p>
        </w:tc>
      </w:tr>
      <w:tr w:rsidR="007938E7" w:rsidRPr="00F534E5" w14:paraId="4A6E49BF" w14:textId="77777777">
        <w:trPr>
          <w:trHeight w:val="332"/>
        </w:trPr>
        <w:tc>
          <w:tcPr>
            <w:tcW w:w="3019" w:type="dxa"/>
          </w:tcPr>
          <w:p w14:paraId="34B49B5D" w14:textId="3AAC683C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</w:t>
            </w:r>
            <w:r w:rsidR="007938E7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4th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7279" w:type="dxa"/>
          </w:tcPr>
          <w:p w14:paraId="0FB9152E" w14:textId="0149F571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CA9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  <w:r w:rsidR="00742A61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742A6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42A61" w:rsidRPr="00F534E5">
              <w:rPr>
                <w:rFonts w:ascii="Times New Roman" w:hAnsi="Times New Roman" w:cs="Times New Roman"/>
                <w:sz w:val="24"/>
                <w:szCs w:val="24"/>
              </w:rPr>
              <w:t>nit</w:t>
            </w:r>
            <w:r w:rsidR="00666CA9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1 and 2</w:t>
            </w:r>
          </w:p>
        </w:tc>
      </w:tr>
      <w:tr w:rsidR="00666CA9" w:rsidRPr="00F534E5" w14:paraId="2273165A" w14:textId="77777777">
        <w:trPr>
          <w:trHeight w:val="332"/>
        </w:trPr>
        <w:tc>
          <w:tcPr>
            <w:tcW w:w="3019" w:type="dxa"/>
          </w:tcPr>
          <w:p w14:paraId="040FFB88" w14:textId="0327A9D5" w:rsidR="00666CA9" w:rsidRPr="00F534E5" w:rsidRDefault="00666CA9" w:rsidP="0066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</w:t>
            </w: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5</w:t>
            </w:r>
            <w:proofErr w:type="gramStart"/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th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 week</w:t>
            </w:r>
            <w:proofErr w:type="gramEnd"/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9" w:type="dxa"/>
          </w:tcPr>
          <w:p w14:paraId="74314D65" w14:textId="48862C35" w:rsidR="00666CA9" w:rsidRPr="00F534E5" w:rsidRDefault="00666CA9" w:rsidP="0066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Revision of Unit 3 and 4</w:t>
            </w:r>
          </w:p>
        </w:tc>
      </w:tr>
      <w:tr w:rsidR="00666CA9" w:rsidRPr="00F534E5" w14:paraId="242DE9F6" w14:textId="77777777">
        <w:trPr>
          <w:trHeight w:val="351"/>
        </w:trPr>
        <w:tc>
          <w:tcPr>
            <w:tcW w:w="3019" w:type="dxa"/>
          </w:tcPr>
          <w:p w14:paraId="342D3B82" w14:textId="197606E2" w:rsidR="00666CA9" w:rsidRPr="00F534E5" w:rsidRDefault="00666CA9" w:rsidP="0066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16th</w:t>
            </w: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</w:tc>
        <w:tc>
          <w:tcPr>
            <w:tcW w:w="7279" w:type="dxa"/>
          </w:tcPr>
          <w:p w14:paraId="4650C8A3" w14:textId="2665B35C" w:rsidR="00666CA9" w:rsidRPr="00F534E5" w:rsidRDefault="00666CA9" w:rsidP="0066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of students and Revision</w:t>
            </w:r>
          </w:p>
        </w:tc>
      </w:tr>
    </w:tbl>
    <w:p w14:paraId="1B09E60A" w14:textId="77777777" w:rsidR="0044645C" w:rsidRPr="00F534E5" w:rsidRDefault="0044645C">
      <w:pPr>
        <w:rPr>
          <w:rFonts w:ascii="Times New Roman" w:hAnsi="Times New Roman" w:cs="Times New Roman"/>
        </w:rPr>
      </w:pPr>
    </w:p>
    <w:p w14:paraId="65CAC753" w14:textId="0D5FA6F9" w:rsidR="0044645C" w:rsidRPr="00F534E5" w:rsidRDefault="00703C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34E5">
        <w:rPr>
          <w:rFonts w:ascii="Times New Roman" w:hAnsi="Times New Roman" w:cs="Times New Roman"/>
        </w:rPr>
        <w:br w:type="page"/>
      </w:r>
      <w:r w:rsidR="00A27934" w:rsidRPr="00F534E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LESSON PLAN (202</w:t>
      </w:r>
      <w:r w:rsidR="00742A6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27934" w:rsidRPr="00F534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</w:t>
      </w:r>
      <w:r w:rsidR="00742A61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F534E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2F4DB61C" w14:textId="77777777" w:rsidR="0044645C" w:rsidRPr="00F534E5" w:rsidRDefault="0044645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3502CC8" w14:textId="77777777" w:rsidR="001B374B" w:rsidRPr="00F534E5" w:rsidRDefault="00703C2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34E5">
        <w:rPr>
          <w:rFonts w:ascii="Times New Roman" w:hAnsi="Times New Roman" w:cs="Times New Roman"/>
          <w:sz w:val="24"/>
          <w:szCs w:val="24"/>
        </w:rPr>
        <w:t>Dr. Muniram</w:t>
      </w:r>
      <w:r w:rsidRPr="00F534E5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, </w:t>
      </w:r>
      <w:r w:rsidRPr="00F534E5">
        <w:rPr>
          <w:rFonts w:ascii="Times New Roman" w:hAnsi="Times New Roman" w:cs="Times New Roman"/>
          <w:sz w:val="24"/>
          <w:szCs w:val="24"/>
        </w:rPr>
        <w:t>Assistant Professor of</w:t>
      </w:r>
      <w:r w:rsidR="001B374B" w:rsidRPr="00F534E5">
        <w:rPr>
          <w:rFonts w:ascii="Times New Roman" w:hAnsi="Times New Roman" w:cs="Times New Roman"/>
          <w:sz w:val="24"/>
          <w:szCs w:val="24"/>
        </w:rPr>
        <w:t xml:space="preserve"> </w:t>
      </w:r>
      <w:r w:rsidRPr="00F534E5">
        <w:rPr>
          <w:rFonts w:ascii="Times New Roman" w:hAnsi="Times New Roman" w:cs="Times New Roman"/>
          <w:color w:val="000000"/>
          <w:sz w:val="24"/>
          <w:szCs w:val="24"/>
        </w:rPr>
        <w:t xml:space="preserve">Psychology </w:t>
      </w:r>
      <w:r w:rsidR="001B374B" w:rsidRPr="00F534E5">
        <w:rPr>
          <w:rFonts w:ascii="Times New Roman" w:hAnsi="Times New Roman" w:cs="Times New Roman"/>
          <w:color w:val="000000"/>
          <w:sz w:val="24"/>
          <w:szCs w:val="24"/>
        </w:rPr>
        <w:t>(GCW Madlauda)</w:t>
      </w:r>
    </w:p>
    <w:p w14:paraId="45D2E1FA" w14:textId="03F0414B" w:rsidR="0044645C" w:rsidRPr="00F534E5" w:rsidRDefault="00703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E5">
        <w:rPr>
          <w:rFonts w:ascii="Times New Roman" w:hAnsi="Times New Roman" w:cs="Times New Roman"/>
          <w:sz w:val="24"/>
          <w:szCs w:val="24"/>
        </w:rPr>
        <w:t>Class: B.A. 3</w:t>
      </w:r>
      <w:r w:rsidRPr="00F534E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534E5">
        <w:rPr>
          <w:rFonts w:ascii="Times New Roman" w:hAnsi="Times New Roman" w:cs="Times New Roman"/>
          <w:sz w:val="24"/>
          <w:szCs w:val="24"/>
        </w:rPr>
        <w:t xml:space="preserve"> Sem</w:t>
      </w:r>
    </w:p>
    <w:p w14:paraId="46340E2F" w14:textId="1D18AAC3" w:rsidR="0044645C" w:rsidRPr="00F534E5" w:rsidRDefault="00703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E5">
        <w:rPr>
          <w:rFonts w:ascii="Times New Roman" w:hAnsi="Times New Roman" w:cs="Times New Roman"/>
          <w:sz w:val="24"/>
          <w:szCs w:val="24"/>
        </w:rPr>
        <w:t xml:space="preserve">Name of the Paper:  </w:t>
      </w:r>
      <w:r w:rsidR="005C2CB8">
        <w:rPr>
          <w:rFonts w:ascii="Times New Roman" w:hAnsi="Times New Roman" w:cs="Times New Roman"/>
          <w:sz w:val="24"/>
          <w:szCs w:val="24"/>
        </w:rPr>
        <w:t>Developmen</w:t>
      </w:r>
      <w:r w:rsidRPr="00F534E5">
        <w:rPr>
          <w:rFonts w:ascii="Times New Roman" w:hAnsi="Times New Roman" w:cs="Times New Roman"/>
          <w:sz w:val="24"/>
          <w:szCs w:val="24"/>
        </w:rPr>
        <w:t>tal psychology</w:t>
      </w:r>
      <w:r w:rsidR="005C2CB8">
        <w:rPr>
          <w:rFonts w:ascii="Times New Roman" w:hAnsi="Times New Roman" w:cs="Times New Roman"/>
          <w:sz w:val="24"/>
          <w:szCs w:val="24"/>
        </w:rPr>
        <w:t xml:space="preserve"> (Major)</w:t>
      </w:r>
    </w:p>
    <w:p w14:paraId="5610FD29" w14:textId="77777777" w:rsidR="0044645C" w:rsidRPr="00F534E5" w:rsidRDefault="004464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24" w:type="dxa"/>
        <w:tblLook w:val="04A0" w:firstRow="1" w:lastRow="0" w:firstColumn="1" w:lastColumn="0" w:noHBand="0" w:noVBand="1"/>
      </w:tblPr>
      <w:tblGrid>
        <w:gridCol w:w="3805"/>
        <w:gridCol w:w="6719"/>
      </w:tblGrid>
      <w:tr w:rsidR="0044645C" w:rsidRPr="00F534E5" w14:paraId="72585840" w14:textId="77777777">
        <w:trPr>
          <w:trHeight w:val="332"/>
        </w:trPr>
        <w:tc>
          <w:tcPr>
            <w:tcW w:w="3805" w:type="dxa"/>
          </w:tcPr>
          <w:p w14:paraId="64CCF0CC" w14:textId="77777777" w:rsidR="0044645C" w:rsidRPr="00F534E5" w:rsidRDefault="0070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</w:p>
        </w:tc>
        <w:tc>
          <w:tcPr>
            <w:tcW w:w="6719" w:type="dxa"/>
          </w:tcPr>
          <w:p w14:paraId="253EB952" w14:textId="77777777" w:rsidR="0044645C" w:rsidRPr="00F534E5" w:rsidRDefault="0070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Topics</w:t>
            </w:r>
          </w:p>
        </w:tc>
      </w:tr>
      <w:tr w:rsidR="007938E7" w:rsidRPr="00F534E5" w14:paraId="1F5D0D9B" w14:textId="77777777">
        <w:trPr>
          <w:trHeight w:val="332"/>
        </w:trPr>
        <w:tc>
          <w:tcPr>
            <w:tcW w:w="3805" w:type="dxa"/>
          </w:tcPr>
          <w:p w14:paraId="423E8ACF" w14:textId="495ED441" w:rsidR="007938E7" w:rsidRPr="00F534E5" w:rsidRDefault="007938E7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1st week </w:t>
            </w:r>
          </w:p>
        </w:tc>
        <w:tc>
          <w:tcPr>
            <w:tcW w:w="6719" w:type="dxa"/>
          </w:tcPr>
          <w:p w14:paraId="745FEEE7" w14:textId="69389ECA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Introduce to syllabus:</w:t>
            </w:r>
            <w:r w:rsidR="005C2CB8">
              <w:rPr>
                <w:rFonts w:ascii="Times New Roman" w:hAnsi="Times New Roman" w:cs="Times New Roman"/>
                <w:sz w:val="24"/>
                <w:szCs w:val="24"/>
              </w:rPr>
              <w:t xml:space="preserve"> unit 1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Topic</w:t>
            </w:r>
            <w:r w:rsidR="00082D7D">
              <w:rPr>
                <w:rFonts w:ascii="Times New Roman" w:hAnsi="Times New Roman" w:cs="Times New Roman"/>
                <w:sz w:val="24"/>
                <w:szCs w:val="24"/>
              </w:rPr>
              <w:t xml:space="preserve"> 1.1: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nature</w:t>
            </w:r>
            <w:r w:rsidR="005C2CB8">
              <w:rPr>
                <w:rFonts w:ascii="Times New Roman" w:hAnsi="Times New Roman" w:cs="Times New Roman"/>
                <w:sz w:val="24"/>
                <w:szCs w:val="24"/>
              </w:rPr>
              <w:t>, scope and importance of Developmental Psychology</w:t>
            </w:r>
          </w:p>
        </w:tc>
      </w:tr>
      <w:tr w:rsidR="007938E7" w:rsidRPr="00F534E5" w14:paraId="15549691" w14:textId="77777777">
        <w:trPr>
          <w:trHeight w:val="332"/>
        </w:trPr>
        <w:tc>
          <w:tcPr>
            <w:tcW w:w="3805" w:type="dxa"/>
          </w:tcPr>
          <w:p w14:paraId="4FDFA62F" w14:textId="799CA2D8" w:rsidR="007938E7" w:rsidRPr="00F534E5" w:rsidRDefault="007938E7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2nd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week </w:t>
            </w:r>
          </w:p>
        </w:tc>
        <w:tc>
          <w:tcPr>
            <w:tcW w:w="6719" w:type="dxa"/>
          </w:tcPr>
          <w:p w14:paraId="51F73FBA" w14:textId="6CB1FC9B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7D"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="00082D7D">
              <w:rPr>
                <w:rFonts w:ascii="Times New Roman" w:hAnsi="Times New Roman" w:cs="Times New Roman"/>
                <w:sz w:val="24"/>
                <w:szCs w:val="24"/>
              </w:rPr>
              <w:t xml:space="preserve"> 1.2:</w:t>
            </w:r>
            <w:r w:rsidR="005C2CB8">
              <w:rPr>
                <w:rFonts w:ascii="Times New Roman" w:hAnsi="Times New Roman" w:cs="Times New Roman"/>
                <w:sz w:val="24"/>
                <w:szCs w:val="24"/>
              </w:rPr>
              <w:t xml:space="preserve"> Principles of Growth and Development</w:t>
            </w:r>
          </w:p>
        </w:tc>
      </w:tr>
      <w:tr w:rsidR="007938E7" w:rsidRPr="00F534E5" w14:paraId="3050E1D6" w14:textId="77777777">
        <w:trPr>
          <w:trHeight w:val="332"/>
        </w:trPr>
        <w:tc>
          <w:tcPr>
            <w:tcW w:w="3805" w:type="dxa"/>
          </w:tcPr>
          <w:p w14:paraId="692103E7" w14:textId="09204137" w:rsidR="007938E7" w:rsidRPr="00F534E5" w:rsidRDefault="007938E7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3rd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719" w:type="dxa"/>
          </w:tcPr>
          <w:p w14:paraId="329F9CD8" w14:textId="015A8729" w:rsidR="007938E7" w:rsidRPr="00F534E5" w:rsidRDefault="0008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1.3:</w:t>
            </w:r>
            <w:r w:rsidR="005C2CB8">
              <w:rPr>
                <w:rFonts w:ascii="Times New Roman" w:hAnsi="Times New Roman" w:cs="Times New Roman"/>
                <w:sz w:val="24"/>
                <w:szCs w:val="24"/>
              </w:rPr>
              <w:t xml:space="preserve"> Methods of </w:t>
            </w:r>
            <w:r w:rsidR="00A76600">
              <w:rPr>
                <w:rFonts w:ascii="Times New Roman" w:hAnsi="Times New Roman" w:cs="Times New Roman"/>
                <w:sz w:val="24"/>
                <w:szCs w:val="24"/>
              </w:rPr>
              <w:t>studying</w:t>
            </w:r>
            <w:r w:rsidR="005C2CB8">
              <w:rPr>
                <w:rFonts w:ascii="Times New Roman" w:hAnsi="Times New Roman" w:cs="Times New Roman"/>
                <w:sz w:val="24"/>
                <w:szCs w:val="24"/>
              </w:rPr>
              <w:t xml:space="preserve"> Development: Cross-section</w:t>
            </w:r>
            <w:r w:rsidR="000E2750">
              <w:rPr>
                <w:rFonts w:ascii="Times New Roman" w:hAnsi="Times New Roman" w:cs="Times New Roman"/>
                <w:sz w:val="24"/>
                <w:szCs w:val="24"/>
              </w:rPr>
              <w:t>al, Longitudinal and Sequential</w:t>
            </w:r>
          </w:p>
        </w:tc>
      </w:tr>
      <w:tr w:rsidR="007938E7" w:rsidRPr="00F534E5" w14:paraId="6E661273" w14:textId="77777777">
        <w:trPr>
          <w:trHeight w:val="332"/>
        </w:trPr>
        <w:tc>
          <w:tcPr>
            <w:tcW w:w="3805" w:type="dxa"/>
          </w:tcPr>
          <w:p w14:paraId="29F4A0A4" w14:textId="3572A17D" w:rsidR="007938E7" w:rsidRPr="00F534E5" w:rsidRDefault="007938E7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4th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719" w:type="dxa"/>
          </w:tcPr>
          <w:p w14:paraId="28C37B83" w14:textId="72DA3E44" w:rsidR="007938E7" w:rsidRPr="00F534E5" w:rsidRDefault="000E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="00082D7D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Heredity and Environment: influence on </w:t>
            </w:r>
            <w:r w:rsidR="00082D7D">
              <w:rPr>
                <w:rFonts w:ascii="Times New Roman" w:hAnsi="Times New Roman" w:cs="Times New Roman"/>
                <w:sz w:val="24"/>
                <w:szCs w:val="24"/>
              </w:rPr>
              <w:t>Development.</w:t>
            </w:r>
          </w:p>
        </w:tc>
      </w:tr>
      <w:tr w:rsidR="007938E7" w:rsidRPr="00F534E5" w14:paraId="509D7E9B" w14:textId="77777777">
        <w:trPr>
          <w:trHeight w:val="332"/>
        </w:trPr>
        <w:tc>
          <w:tcPr>
            <w:tcW w:w="3805" w:type="dxa"/>
          </w:tcPr>
          <w:p w14:paraId="5CDEB904" w14:textId="2BB2E82F" w:rsidR="007938E7" w:rsidRPr="00F534E5" w:rsidRDefault="007938E7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5</w:t>
            </w:r>
            <w:r w:rsidR="00082D7D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th</w:t>
            </w:r>
            <w:r w:rsidR="00082D7D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9" w:type="dxa"/>
          </w:tcPr>
          <w:p w14:paraId="676CB660" w14:textId="196AC3CE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750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0E2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750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 xml:space="preserve">Physical and Cognitive Development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Topi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 xml:space="preserve">c 2.1: Prenatal 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 xml:space="preserve"> and Hazards</w:t>
            </w:r>
          </w:p>
        </w:tc>
      </w:tr>
      <w:tr w:rsidR="007938E7" w:rsidRPr="00F534E5" w14:paraId="5CBE0A4C" w14:textId="77777777">
        <w:trPr>
          <w:trHeight w:val="351"/>
        </w:trPr>
        <w:tc>
          <w:tcPr>
            <w:tcW w:w="3805" w:type="dxa"/>
          </w:tcPr>
          <w:p w14:paraId="450ED235" w14:textId="43824F07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6th</w:t>
            </w:r>
            <w:r w:rsidR="007938E7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</w:tc>
        <w:tc>
          <w:tcPr>
            <w:tcW w:w="6719" w:type="dxa"/>
          </w:tcPr>
          <w:p w14:paraId="64A3032F" w14:textId="264BDA23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1471"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 xml:space="preserve">Infancy and Childhood </w:t>
            </w:r>
            <w:r w:rsidR="00A76600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 xml:space="preserve">: Physical and Motor 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</w:tc>
      </w:tr>
      <w:tr w:rsidR="007938E7" w:rsidRPr="00F534E5" w14:paraId="25CC1E1B" w14:textId="77777777">
        <w:trPr>
          <w:trHeight w:val="332"/>
        </w:trPr>
        <w:tc>
          <w:tcPr>
            <w:tcW w:w="3805" w:type="dxa"/>
          </w:tcPr>
          <w:p w14:paraId="019DF8DA" w14:textId="52323BFD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719" w:type="dxa"/>
          </w:tcPr>
          <w:p w14:paraId="2460849C" w14:textId="42004AF9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71"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>3: Piaget’s Cognitive Developmental Theory</w:t>
            </w:r>
          </w:p>
        </w:tc>
      </w:tr>
      <w:tr w:rsidR="007938E7" w:rsidRPr="00F534E5" w14:paraId="5E695DF8" w14:textId="77777777">
        <w:trPr>
          <w:trHeight w:val="332"/>
        </w:trPr>
        <w:tc>
          <w:tcPr>
            <w:tcW w:w="3805" w:type="dxa"/>
          </w:tcPr>
          <w:p w14:paraId="22ABB116" w14:textId="48C18511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719" w:type="dxa"/>
          </w:tcPr>
          <w:p w14:paraId="2FB56ED3" w14:textId="4EE568FF" w:rsidR="007938E7" w:rsidRPr="00F534E5" w:rsidRDefault="0039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 Information Processing Approaches to Cognitive </w:t>
            </w:r>
            <w:r w:rsidR="00A76600">
              <w:rPr>
                <w:rFonts w:ascii="Times New Roman" w:hAnsi="Times New Roman" w:cs="Times New Roman"/>
                <w:sz w:val="24"/>
                <w:szCs w:val="24"/>
              </w:rPr>
              <w:t>Development. P</w:t>
            </w:r>
            <w:r w:rsidR="00A76600" w:rsidRPr="00F534E5">
              <w:rPr>
                <w:rFonts w:ascii="Times New Roman" w:hAnsi="Times New Roman" w:cs="Times New Roman"/>
                <w:sz w:val="24"/>
                <w:szCs w:val="24"/>
              </w:rPr>
              <w:t>roblems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of 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and 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Test</w:t>
            </w:r>
          </w:p>
        </w:tc>
      </w:tr>
      <w:tr w:rsidR="007938E7" w:rsidRPr="00F534E5" w14:paraId="6F2C4F6A" w14:textId="77777777">
        <w:trPr>
          <w:trHeight w:val="332"/>
        </w:trPr>
        <w:tc>
          <w:tcPr>
            <w:tcW w:w="3805" w:type="dxa"/>
          </w:tcPr>
          <w:p w14:paraId="0B46D5F7" w14:textId="75364BBD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9</w:t>
            </w:r>
            <w:r w:rsidR="007938E7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th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719" w:type="dxa"/>
          </w:tcPr>
          <w:p w14:paraId="378B1EE0" w14:textId="166B53A5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Unit </w:t>
            </w:r>
            <w:r w:rsidR="00082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D7D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D7D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 xml:space="preserve"> and Emotional Development </w:t>
            </w:r>
            <w:r w:rsidR="00391471"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1471">
              <w:rPr>
                <w:rFonts w:ascii="Times New Roman" w:hAnsi="Times New Roman" w:cs="Times New Roman"/>
                <w:sz w:val="24"/>
                <w:szCs w:val="24"/>
              </w:rPr>
              <w:t>1: Erikson’s Psychosocial Theory</w:t>
            </w:r>
          </w:p>
        </w:tc>
      </w:tr>
      <w:tr w:rsidR="007938E7" w:rsidRPr="00F534E5" w14:paraId="56B1048C" w14:textId="77777777">
        <w:trPr>
          <w:trHeight w:val="332"/>
        </w:trPr>
        <w:tc>
          <w:tcPr>
            <w:tcW w:w="3805" w:type="dxa"/>
          </w:tcPr>
          <w:p w14:paraId="11EF7FC2" w14:textId="69C3A9F6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10</w:t>
            </w:r>
            <w:r w:rsidR="00082D7D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th</w:t>
            </w:r>
            <w:r w:rsidR="00082D7D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9" w:type="dxa"/>
          </w:tcPr>
          <w:p w14:paraId="2C04FED5" w14:textId="4BA33ACE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600"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="00A76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60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76600">
              <w:rPr>
                <w:rFonts w:ascii="Times New Roman" w:hAnsi="Times New Roman" w:cs="Times New Roman"/>
                <w:sz w:val="24"/>
                <w:szCs w:val="24"/>
              </w:rPr>
              <w:t>: Attachment: Types and Theories (Bowlby &amp; Ainsworth)</w:t>
            </w:r>
          </w:p>
        </w:tc>
      </w:tr>
      <w:tr w:rsidR="007938E7" w:rsidRPr="00F534E5" w14:paraId="120651A7" w14:textId="77777777">
        <w:trPr>
          <w:trHeight w:val="332"/>
        </w:trPr>
        <w:tc>
          <w:tcPr>
            <w:tcW w:w="3805" w:type="dxa"/>
          </w:tcPr>
          <w:p w14:paraId="60086086" w14:textId="613BC2C4" w:rsidR="007938E7" w:rsidRPr="00F534E5" w:rsidRDefault="007938E7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</w:t>
            </w:r>
            <w:r w:rsidR="00941021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1th</w:t>
            </w:r>
            <w:r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week   </w:t>
            </w:r>
          </w:p>
        </w:tc>
        <w:tc>
          <w:tcPr>
            <w:tcW w:w="6719" w:type="dxa"/>
          </w:tcPr>
          <w:p w14:paraId="3C6BE393" w14:textId="2EEA3726" w:rsidR="007938E7" w:rsidRPr="00F534E5" w:rsidRDefault="00A7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3.3: Emotional Development during infancy and Childhood</w:t>
            </w:r>
          </w:p>
        </w:tc>
      </w:tr>
      <w:tr w:rsidR="007938E7" w:rsidRPr="00F534E5" w14:paraId="261BD2F8" w14:textId="77777777">
        <w:trPr>
          <w:trHeight w:val="332"/>
        </w:trPr>
        <w:tc>
          <w:tcPr>
            <w:tcW w:w="3805" w:type="dxa"/>
          </w:tcPr>
          <w:p w14:paraId="17771F94" w14:textId="4F92ABDF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</w:t>
            </w:r>
            <w:r w:rsidR="007938E7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th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719" w:type="dxa"/>
          </w:tcPr>
          <w:p w14:paraId="5003352D" w14:textId="3AB83218" w:rsidR="007938E7" w:rsidRPr="00F534E5" w:rsidRDefault="00A7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 influence of Parenting Styles and family Dynamics. Problems of Unit 3 and Revision</w:t>
            </w:r>
          </w:p>
        </w:tc>
      </w:tr>
      <w:tr w:rsidR="00941021" w:rsidRPr="00F534E5" w14:paraId="232519EA" w14:textId="77777777">
        <w:trPr>
          <w:trHeight w:val="332"/>
        </w:trPr>
        <w:tc>
          <w:tcPr>
            <w:tcW w:w="3805" w:type="dxa"/>
          </w:tcPr>
          <w:p w14:paraId="74637682" w14:textId="7802CAD6" w:rsidR="00941021" w:rsidRDefault="00941021" w:rsidP="00B600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13</w:t>
            </w:r>
            <w:r w:rsidRPr="0094102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week</w:t>
            </w:r>
          </w:p>
        </w:tc>
        <w:tc>
          <w:tcPr>
            <w:tcW w:w="6719" w:type="dxa"/>
          </w:tcPr>
          <w:p w14:paraId="26C65E87" w14:textId="28A1C89C" w:rsidR="00941021" w:rsidRPr="00F534E5" w:rsidRDefault="00A7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Adolescence and Beyond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Physical and Psychological Changes in Adolescence</w:t>
            </w:r>
          </w:p>
        </w:tc>
      </w:tr>
      <w:tr w:rsidR="00941021" w:rsidRPr="00F534E5" w14:paraId="35EA7166" w14:textId="77777777">
        <w:trPr>
          <w:trHeight w:val="332"/>
        </w:trPr>
        <w:tc>
          <w:tcPr>
            <w:tcW w:w="3805" w:type="dxa"/>
          </w:tcPr>
          <w:p w14:paraId="110418CD" w14:textId="6A704615" w:rsidR="00941021" w:rsidRDefault="004B0F3E" w:rsidP="00B600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14</w:t>
            </w:r>
            <w:r w:rsidRPr="004B0F3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week</w:t>
            </w:r>
          </w:p>
        </w:tc>
        <w:tc>
          <w:tcPr>
            <w:tcW w:w="6719" w:type="dxa"/>
          </w:tcPr>
          <w:p w14:paraId="653824D8" w14:textId="6E684830" w:rsidR="00941021" w:rsidRPr="00F534E5" w:rsidRDefault="00A7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Identity Formation and Peer </w:t>
            </w:r>
            <w:r w:rsidR="00082D7D">
              <w:rPr>
                <w:rFonts w:ascii="Times New Roman" w:hAnsi="Times New Roman" w:cs="Times New Roman"/>
                <w:sz w:val="24"/>
                <w:szCs w:val="24"/>
              </w:rPr>
              <w:t>influence.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Development in Early and Middle Adulthood </w:t>
            </w:r>
          </w:p>
        </w:tc>
      </w:tr>
      <w:tr w:rsidR="00941021" w:rsidRPr="00F534E5" w14:paraId="55D172FB" w14:textId="77777777">
        <w:trPr>
          <w:trHeight w:val="332"/>
        </w:trPr>
        <w:tc>
          <w:tcPr>
            <w:tcW w:w="3805" w:type="dxa"/>
          </w:tcPr>
          <w:p w14:paraId="43D8883E" w14:textId="44775E18" w:rsidR="00941021" w:rsidRDefault="004B0F3E" w:rsidP="00B600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15</w:t>
            </w:r>
            <w:r w:rsidRPr="004B0F3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week</w:t>
            </w:r>
          </w:p>
        </w:tc>
        <w:tc>
          <w:tcPr>
            <w:tcW w:w="6719" w:type="dxa"/>
          </w:tcPr>
          <w:p w14:paraId="64EF926E" w14:textId="6E9A5569" w:rsidR="00941021" w:rsidRPr="00F534E5" w:rsidRDefault="00A7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Aging and Cognitive Decline in Late Adulthood. Revision of Unit 4 and Test</w:t>
            </w:r>
          </w:p>
        </w:tc>
      </w:tr>
      <w:tr w:rsidR="007938E7" w:rsidRPr="00F534E5" w14:paraId="0737F8B6" w14:textId="77777777">
        <w:trPr>
          <w:trHeight w:val="332"/>
        </w:trPr>
        <w:tc>
          <w:tcPr>
            <w:tcW w:w="3805" w:type="dxa"/>
          </w:tcPr>
          <w:p w14:paraId="147942D9" w14:textId="673FFF6F" w:rsidR="007938E7" w:rsidRPr="00F534E5" w:rsidRDefault="00941021" w:rsidP="00B6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</w:t>
            </w:r>
            <w:r w:rsidR="004B0F3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th</w:t>
            </w:r>
            <w:r w:rsidR="007938E7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</w:p>
        </w:tc>
        <w:tc>
          <w:tcPr>
            <w:tcW w:w="6719" w:type="dxa"/>
          </w:tcPr>
          <w:p w14:paraId="0B062EA4" w14:textId="0FA29A01" w:rsidR="007938E7" w:rsidRPr="00F534E5" w:rsidRDefault="0079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Revision of </w:t>
            </w:r>
            <w:r w:rsidR="00941021"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</w:p>
        </w:tc>
      </w:tr>
      <w:tr w:rsidR="0044645C" w:rsidRPr="00F534E5" w14:paraId="4C00D53D" w14:textId="77777777">
        <w:trPr>
          <w:trHeight w:val="674"/>
        </w:trPr>
        <w:tc>
          <w:tcPr>
            <w:tcW w:w="10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D1B43" w14:textId="77777777" w:rsidR="0044645C" w:rsidRPr="00F534E5" w:rsidRDefault="0044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9534" w14:textId="77777777" w:rsidR="0044645C" w:rsidRPr="00F534E5" w:rsidRDefault="0044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7F11D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9BDE1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61A22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5696F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B46D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858B1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66C1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5CC89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4761E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42847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FB4B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3B5F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7E28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ABC9" w14:textId="77777777" w:rsidR="00A27934" w:rsidRPr="00F534E5" w:rsidRDefault="00A2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2FD30" w14:textId="77777777" w:rsidR="0044645C" w:rsidRPr="00F534E5" w:rsidRDefault="0044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D2A3" w14:textId="35CAB8AD" w:rsidR="0044645C" w:rsidRPr="00F534E5" w:rsidRDefault="00A27934" w:rsidP="007938E7">
            <w:pPr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34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LESSON PLAN (202</w:t>
            </w:r>
            <w:r w:rsidR="00085B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F534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– 2</w:t>
            </w:r>
            <w:r w:rsidR="00085B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Pr="00F534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14:paraId="6FF87388" w14:textId="77777777" w:rsidR="0044645C" w:rsidRPr="00F534E5" w:rsidRDefault="004464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9751637" w14:textId="0207BE36" w:rsidR="0044645C" w:rsidRPr="00F534E5" w:rsidRDefault="00703C20" w:rsidP="001B374B">
            <w:pPr>
              <w:tabs>
                <w:tab w:val="center" w:pos="51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742A61" w:rsidRPr="00F534E5">
              <w:rPr>
                <w:rFonts w:ascii="Times New Roman" w:hAnsi="Times New Roman" w:cs="Times New Roman"/>
                <w:sz w:val="24"/>
                <w:szCs w:val="24"/>
              </w:rPr>
              <w:t>Muniram</w:t>
            </w:r>
            <w:r w:rsidR="00742A61" w:rsidRPr="00F534E5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,</w:t>
            </w:r>
            <w:r w:rsidR="00742A61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Assistant</w:t>
            </w: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Professor of</w:t>
            </w:r>
            <w:r w:rsidR="001B374B"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A61" w:rsidRPr="00F53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Psychology (</w:t>
            </w:r>
            <w:r w:rsidR="001B374B" w:rsidRPr="00F53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GCW Madlauda)</w:t>
            </w:r>
            <w:r w:rsidR="001B374B" w:rsidRPr="00F53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BE20A22" w14:textId="3CA660FE" w:rsidR="0044645C" w:rsidRPr="00F534E5" w:rsidRDefault="0070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 xml:space="preserve">Class: </w:t>
            </w:r>
            <w:proofErr w:type="gramStart"/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  <w:proofErr w:type="gramEnd"/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5th Sem</w:t>
            </w:r>
          </w:p>
          <w:p w14:paraId="79AB7F22" w14:textId="403F9C2A" w:rsidR="0044645C" w:rsidRPr="00F534E5" w:rsidRDefault="0070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E5">
              <w:rPr>
                <w:rFonts w:ascii="Times New Roman" w:hAnsi="Times New Roman" w:cs="Times New Roman"/>
                <w:sz w:val="24"/>
                <w:szCs w:val="24"/>
              </w:rPr>
              <w:t>Name of the Paper: Psychopathology</w:t>
            </w:r>
            <w:r w:rsidR="00742A61">
              <w:rPr>
                <w:rFonts w:ascii="Times New Roman" w:hAnsi="Times New Roman" w:cs="Times New Roman"/>
                <w:sz w:val="24"/>
                <w:szCs w:val="24"/>
              </w:rPr>
              <w:t xml:space="preserve"> (Major)</w:t>
            </w:r>
          </w:p>
          <w:p w14:paraId="433931D0" w14:textId="77777777" w:rsidR="0044645C" w:rsidRPr="00F534E5" w:rsidRDefault="0044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0298" w:type="dxa"/>
              <w:tblLook w:val="04A0" w:firstRow="1" w:lastRow="0" w:firstColumn="1" w:lastColumn="0" w:noHBand="0" w:noVBand="1"/>
            </w:tblPr>
            <w:tblGrid>
              <w:gridCol w:w="3019"/>
              <w:gridCol w:w="7279"/>
            </w:tblGrid>
            <w:tr w:rsidR="0044645C" w:rsidRPr="00F534E5" w14:paraId="5C6204E7" w14:textId="77777777">
              <w:trPr>
                <w:trHeight w:val="332"/>
              </w:trPr>
              <w:tc>
                <w:tcPr>
                  <w:tcW w:w="3019" w:type="dxa"/>
                </w:tcPr>
                <w:p w14:paraId="0438D926" w14:textId="77777777" w:rsidR="0044645C" w:rsidRPr="00F534E5" w:rsidRDefault="00703C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Time Period</w:t>
                  </w:r>
                </w:p>
              </w:tc>
              <w:tc>
                <w:tcPr>
                  <w:tcW w:w="7279" w:type="dxa"/>
                </w:tcPr>
                <w:p w14:paraId="13EF3F74" w14:textId="77777777" w:rsidR="0044645C" w:rsidRPr="00F534E5" w:rsidRDefault="00703C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Topics</w:t>
                  </w:r>
                </w:p>
              </w:tc>
            </w:tr>
            <w:tr w:rsidR="007938E7" w:rsidRPr="00F534E5" w14:paraId="1D6FE7F1" w14:textId="77777777">
              <w:trPr>
                <w:trHeight w:val="332"/>
              </w:trPr>
              <w:tc>
                <w:tcPr>
                  <w:tcW w:w="3019" w:type="dxa"/>
                </w:tcPr>
                <w:p w14:paraId="376301DD" w14:textId="7EBFA008" w:rsidR="007938E7" w:rsidRPr="00F534E5" w:rsidRDefault="007938E7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 xml:space="preserve">1st week </w:t>
                  </w:r>
                </w:p>
              </w:tc>
              <w:tc>
                <w:tcPr>
                  <w:tcW w:w="7279" w:type="dxa"/>
                </w:tcPr>
                <w:p w14:paraId="6C4B3CFF" w14:textId="77777777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Introduce to </w:t>
                  </w:r>
                  <w:r w:rsidR="00515012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syllabus. Unit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concept of normality and abnormality </w:t>
                  </w:r>
                </w:p>
              </w:tc>
            </w:tr>
            <w:tr w:rsidR="007938E7" w:rsidRPr="00F534E5" w14:paraId="36C5C902" w14:textId="77777777">
              <w:trPr>
                <w:trHeight w:val="332"/>
              </w:trPr>
              <w:tc>
                <w:tcPr>
                  <w:tcW w:w="3019" w:type="dxa"/>
                </w:tcPr>
                <w:p w14:paraId="6921D234" w14:textId="186B59C8" w:rsidR="007938E7" w:rsidRPr="00F534E5" w:rsidRDefault="007938E7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2nd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 xml:space="preserve">week </w:t>
                  </w:r>
                </w:p>
              </w:tc>
              <w:tc>
                <w:tcPr>
                  <w:tcW w:w="7279" w:type="dxa"/>
                </w:tcPr>
                <w:p w14:paraId="518A03EF" w14:textId="08704D8A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Methods of Psychopathology: </w:t>
                  </w:r>
                  <w:r w:rsidR="00085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="00085B70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iological,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psychodynamic, </w:t>
                  </w:r>
                  <w:r w:rsidR="00085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="00085B70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ehavioral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cognitive...Problems of Unit 1 and revision</w:t>
                  </w:r>
                </w:p>
              </w:tc>
            </w:tr>
            <w:tr w:rsidR="007938E7" w:rsidRPr="00F534E5" w14:paraId="41AB87CB" w14:textId="77777777">
              <w:trPr>
                <w:trHeight w:val="332"/>
              </w:trPr>
              <w:tc>
                <w:tcPr>
                  <w:tcW w:w="3019" w:type="dxa"/>
                </w:tcPr>
                <w:p w14:paraId="5CBD1BC1" w14:textId="695FFF55" w:rsidR="007938E7" w:rsidRPr="00F534E5" w:rsidRDefault="007938E7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3rd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week </w:t>
                  </w:r>
                </w:p>
              </w:tc>
              <w:tc>
                <w:tcPr>
                  <w:tcW w:w="7279" w:type="dxa"/>
                </w:tcPr>
                <w:p w14:paraId="5DDEA6A2" w14:textId="77777777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 2 Topic:  Classification of psychopathology: need for classification, DSM 5</w:t>
                  </w:r>
                </w:p>
              </w:tc>
            </w:tr>
            <w:tr w:rsidR="007938E7" w:rsidRPr="00F534E5" w14:paraId="65C0A0FB" w14:textId="77777777">
              <w:trPr>
                <w:trHeight w:val="332"/>
              </w:trPr>
              <w:tc>
                <w:tcPr>
                  <w:tcW w:w="3019" w:type="dxa"/>
                </w:tcPr>
                <w:p w14:paraId="6C8542A5" w14:textId="22D34A21" w:rsidR="007938E7" w:rsidRPr="00F534E5" w:rsidRDefault="007938E7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4th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week </w:t>
                  </w:r>
                </w:p>
              </w:tc>
              <w:tc>
                <w:tcPr>
                  <w:tcW w:w="7279" w:type="dxa"/>
                </w:tcPr>
                <w:p w14:paraId="4F5AB438" w14:textId="1FE18973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Topic Diagnostic assessment: Case history, Interview Psychological </w:t>
                  </w:r>
                  <w:r w:rsidR="00085B70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tests.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Problems of unit 2 and revision</w:t>
                  </w:r>
                </w:p>
              </w:tc>
            </w:tr>
            <w:tr w:rsidR="007938E7" w:rsidRPr="00F534E5" w14:paraId="7D9D1B45" w14:textId="77777777">
              <w:trPr>
                <w:trHeight w:val="332"/>
              </w:trPr>
              <w:tc>
                <w:tcPr>
                  <w:tcW w:w="3019" w:type="dxa"/>
                </w:tcPr>
                <w:p w14:paraId="29ECB8D1" w14:textId="4422A58A" w:rsidR="007938E7" w:rsidRPr="00F534E5" w:rsidRDefault="007938E7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5</w:t>
                  </w:r>
                  <w:r w:rsidR="00085B70"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th</w:t>
                  </w:r>
                  <w:r w:rsidR="00085B70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week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79" w:type="dxa"/>
                </w:tcPr>
                <w:p w14:paraId="797AF886" w14:textId="286A9902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Unit 3 Topic: Anxiety Based disorders: GAD, OCD and </w:t>
                  </w:r>
                  <w:r w:rsidR="00085B70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Phobic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based disorders: symptoms and Causes</w:t>
                  </w:r>
                </w:p>
              </w:tc>
            </w:tr>
            <w:tr w:rsidR="007938E7" w:rsidRPr="00F534E5" w14:paraId="248AEC3D" w14:textId="77777777">
              <w:trPr>
                <w:trHeight w:val="351"/>
              </w:trPr>
              <w:tc>
                <w:tcPr>
                  <w:tcW w:w="3019" w:type="dxa"/>
                </w:tcPr>
                <w:p w14:paraId="0F2C2A2B" w14:textId="5CFA7657" w:rsidR="007938E7" w:rsidRPr="00F534E5" w:rsidRDefault="007938E7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 xml:space="preserve"> </w:t>
                  </w:r>
                  <w:r w:rsidR="00401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6</w:t>
                  </w:r>
                  <w:r w:rsidR="004010A3" w:rsidRPr="00401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val="en-IN"/>
                    </w:rPr>
                    <w:t>th</w:t>
                  </w:r>
                  <w:r w:rsidR="00401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 xml:space="preserve"> w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eek </w:t>
                  </w:r>
                </w:p>
              </w:tc>
              <w:tc>
                <w:tcPr>
                  <w:tcW w:w="7279" w:type="dxa"/>
                </w:tcPr>
                <w:p w14:paraId="2C5A7017" w14:textId="7648F176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Topic: substance/drug abuse: </w:t>
                  </w:r>
                  <w:r w:rsidR="00085B70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causes consequence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38E7" w:rsidRPr="00F534E5" w14:paraId="18A27D64" w14:textId="77777777">
              <w:trPr>
                <w:trHeight w:val="332"/>
              </w:trPr>
              <w:tc>
                <w:tcPr>
                  <w:tcW w:w="3019" w:type="dxa"/>
                </w:tcPr>
                <w:p w14:paraId="00959763" w14:textId="7B8D7AB4" w:rsidR="007938E7" w:rsidRPr="00F534E5" w:rsidRDefault="004010A3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7th</w:t>
                  </w:r>
                  <w:r w:rsidR="007938E7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week </w:t>
                  </w:r>
                </w:p>
              </w:tc>
              <w:tc>
                <w:tcPr>
                  <w:tcW w:w="7279" w:type="dxa"/>
                </w:tcPr>
                <w:p w14:paraId="05DD5F6D" w14:textId="19595C10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Topic: </w:t>
                  </w:r>
                  <w:r w:rsidR="00085B70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Rehabilitation, Problems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Unit 3 and revision</w:t>
                  </w:r>
                </w:p>
              </w:tc>
            </w:tr>
            <w:tr w:rsidR="007938E7" w:rsidRPr="00F534E5" w14:paraId="3858ADD7" w14:textId="77777777">
              <w:trPr>
                <w:trHeight w:val="332"/>
              </w:trPr>
              <w:tc>
                <w:tcPr>
                  <w:tcW w:w="3019" w:type="dxa"/>
                </w:tcPr>
                <w:p w14:paraId="2CB12B6C" w14:textId="6E6B63C6" w:rsidR="007938E7" w:rsidRPr="00F534E5" w:rsidRDefault="004010A3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8th</w:t>
                  </w:r>
                  <w:r w:rsidR="007938E7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week </w:t>
                  </w:r>
                </w:p>
              </w:tc>
              <w:tc>
                <w:tcPr>
                  <w:tcW w:w="7279" w:type="dxa"/>
                </w:tcPr>
                <w:p w14:paraId="23DB8A63" w14:textId="77777777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Unit 4 Topic: Mood disorder s: unipolar and bipolar: symptoms and causes</w:t>
                  </w:r>
                </w:p>
              </w:tc>
            </w:tr>
            <w:tr w:rsidR="007938E7" w:rsidRPr="00F534E5" w14:paraId="3985E34C" w14:textId="77777777">
              <w:trPr>
                <w:trHeight w:val="332"/>
              </w:trPr>
              <w:tc>
                <w:tcPr>
                  <w:tcW w:w="3019" w:type="dxa"/>
                </w:tcPr>
                <w:p w14:paraId="3D11DB96" w14:textId="248837DD" w:rsidR="007938E7" w:rsidRPr="00F534E5" w:rsidRDefault="004010A3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9</w:t>
                  </w:r>
                  <w:r w:rsidR="007938E7"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th</w:t>
                  </w:r>
                  <w:r w:rsidR="007938E7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week </w:t>
                  </w:r>
                </w:p>
              </w:tc>
              <w:tc>
                <w:tcPr>
                  <w:tcW w:w="7279" w:type="dxa"/>
                </w:tcPr>
                <w:p w14:paraId="7121D218" w14:textId="35A69F8F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Topic: </w:t>
                  </w:r>
                  <w:r w:rsidR="008C3B32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schizophrenia:</w:t>
                  </w:r>
                  <w:r w:rsidR="00515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nature, types and </w:t>
                  </w:r>
                  <w:r w:rsidR="00085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causes</w:t>
                  </w:r>
                  <w:r w:rsidR="00085B70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Problems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unit 4 and revision</w:t>
                  </w:r>
                </w:p>
              </w:tc>
            </w:tr>
            <w:tr w:rsidR="007938E7" w:rsidRPr="00F534E5" w14:paraId="38149B39" w14:textId="77777777">
              <w:trPr>
                <w:trHeight w:val="332"/>
              </w:trPr>
              <w:tc>
                <w:tcPr>
                  <w:tcW w:w="3019" w:type="dxa"/>
                </w:tcPr>
                <w:p w14:paraId="606DA8C2" w14:textId="756B2787" w:rsidR="007938E7" w:rsidRPr="00F534E5" w:rsidRDefault="004010A3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10</w:t>
                  </w:r>
                  <w:r w:rsidR="00085B70"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th</w:t>
                  </w:r>
                  <w:r w:rsidR="00085B70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week</w:t>
                  </w:r>
                  <w:r w:rsidR="007938E7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79" w:type="dxa"/>
                </w:tcPr>
                <w:p w14:paraId="69F0059F" w14:textId="77777777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Revision of Unit 1</w:t>
                  </w:r>
                </w:p>
              </w:tc>
            </w:tr>
            <w:tr w:rsidR="007938E7" w:rsidRPr="00F534E5" w14:paraId="6E49B210" w14:textId="77777777">
              <w:trPr>
                <w:trHeight w:val="332"/>
              </w:trPr>
              <w:tc>
                <w:tcPr>
                  <w:tcW w:w="3019" w:type="dxa"/>
                </w:tcPr>
                <w:p w14:paraId="0993BA38" w14:textId="4B637E67" w:rsidR="007938E7" w:rsidRPr="00F534E5" w:rsidRDefault="007938E7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1</w:t>
                  </w:r>
                  <w:r w:rsidR="00401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1th</w:t>
                  </w:r>
                  <w:r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 xml:space="preserve"> </w:t>
                  </w: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week </w:t>
                  </w:r>
                </w:p>
              </w:tc>
              <w:tc>
                <w:tcPr>
                  <w:tcW w:w="7279" w:type="dxa"/>
                </w:tcPr>
                <w:p w14:paraId="035BA806" w14:textId="77777777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Revision of Unit 2</w:t>
                  </w:r>
                </w:p>
              </w:tc>
            </w:tr>
            <w:tr w:rsidR="007938E7" w:rsidRPr="00F534E5" w14:paraId="73AC2028" w14:textId="77777777">
              <w:trPr>
                <w:trHeight w:val="332"/>
              </w:trPr>
              <w:tc>
                <w:tcPr>
                  <w:tcW w:w="3019" w:type="dxa"/>
                </w:tcPr>
                <w:p w14:paraId="1C40FF62" w14:textId="286BC7BC" w:rsidR="007938E7" w:rsidRPr="00F534E5" w:rsidRDefault="004010A3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1</w:t>
                  </w:r>
                  <w:r w:rsidR="007938E7"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th</w:t>
                  </w:r>
                  <w:r w:rsidR="007938E7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week </w:t>
                  </w:r>
                </w:p>
              </w:tc>
              <w:tc>
                <w:tcPr>
                  <w:tcW w:w="7279" w:type="dxa"/>
                </w:tcPr>
                <w:p w14:paraId="049217EA" w14:textId="77777777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Revision of Unit 3</w:t>
                  </w:r>
                </w:p>
              </w:tc>
            </w:tr>
            <w:tr w:rsidR="007938E7" w:rsidRPr="00F534E5" w14:paraId="72086AB7" w14:textId="77777777">
              <w:trPr>
                <w:trHeight w:val="332"/>
              </w:trPr>
              <w:tc>
                <w:tcPr>
                  <w:tcW w:w="3019" w:type="dxa"/>
                </w:tcPr>
                <w:p w14:paraId="2D5A888E" w14:textId="3D001176" w:rsidR="007938E7" w:rsidRPr="00F534E5" w:rsidRDefault="004010A3" w:rsidP="00B60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1</w:t>
                  </w:r>
                  <w:r w:rsidR="007938E7" w:rsidRPr="00F534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th</w:t>
                  </w:r>
                  <w:r w:rsidR="007938E7"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week </w:t>
                  </w:r>
                </w:p>
              </w:tc>
              <w:tc>
                <w:tcPr>
                  <w:tcW w:w="7279" w:type="dxa"/>
                </w:tcPr>
                <w:p w14:paraId="05358A54" w14:textId="77777777" w:rsidR="007938E7" w:rsidRPr="00F534E5" w:rsidRDefault="007938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4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Revision of Unit 4</w:t>
                  </w:r>
                </w:p>
              </w:tc>
            </w:tr>
            <w:tr w:rsidR="004010A3" w:rsidRPr="00F534E5" w14:paraId="210F71C0" w14:textId="77777777">
              <w:trPr>
                <w:trHeight w:val="332"/>
              </w:trPr>
              <w:tc>
                <w:tcPr>
                  <w:tcW w:w="3019" w:type="dxa"/>
                </w:tcPr>
                <w:p w14:paraId="6986637F" w14:textId="2A4207EE" w:rsidR="004010A3" w:rsidRDefault="004010A3" w:rsidP="00B600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14</w:t>
                  </w:r>
                  <w:r w:rsidRPr="00401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val="en-IN"/>
                    </w:rPr>
                    <w:t>th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 xml:space="preserve"> week</w:t>
                  </w:r>
                </w:p>
              </w:tc>
              <w:tc>
                <w:tcPr>
                  <w:tcW w:w="7279" w:type="dxa"/>
                </w:tcPr>
                <w:p w14:paraId="63A3E184" w14:textId="3FB0CA99" w:rsidR="004010A3" w:rsidRPr="00F534E5" w:rsidRDefault="004010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Discussion and problem of </w:t>
                  </w:r>
                  <w:r w:rsidR="00085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students’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unit 1 and 2</w:t>
                  </w:r>
                </w:p>
              </w:tc>
            </w:tr>
            <w:tr w:rsidR="004010A3" w:rsidRPr="00F534E5" w14:paraId="2632D3A7" w14:textId="77777777">
              <w:trPr>
                <w:trHeight w:val="332"/>
              </w:trPr>
              <w:tc>
                <w:tcPr>
                  <w:tcW w:w="3019" w:type="dxa"/>
                </w:tcPr>
                <w:p w14:paraId="4E12C4F1" w14:textId="434870FE" w:rsidR="004010A3" w:rsidRDefault="004010A3" w:rsidP="00B600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15</w:t>
                  </w:r>
                  <w:r w:rsidRPr="00401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val="en-IN"/>
                    </w:rPr>
                    <w:t>th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 xml:space="preserve"> week</w:t>
                  </w:r>
                </w:p>
              </w:tc>
              <w:tc>
                <w:tcPr>
                  <w:tcW w:w="7279" w:type="dxa"/>
                </w:tcPr>
                <w:p w14:paraId="411A3A13" w14:textId="1C5481F2" w:rsidR="004010A3" w:rsidRPr="00F534E5" w:rsidRDefault="004010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Discussion and problem of </w:t>
                  </w:r>
                  <w:r w:rsidR="00085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student’s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unit 3 and 4</w:t>
                  </w:r>
                </w:p>
              </w:tc>
            </w:tr>
            <w:tr w:rsidR="004010A3" w:rsidRPr="00F534E5" w14:paraId="483DEA44" w14:textId="77777777">
              <w:trPr>
                <w:trHeight w:val="332"/>
              </w:trPr>
              <w:tc>
                <w:tcPr>
                  <w:tcW w:w="3019" w:type="dxa"/>
                </w:tcPr>
                <w:p w14:paraId="6544F0DD" w14:textId="60309C6E" w:rsidR="004010A3" w:rsidRDefault="004010A3" w:rsidP="00B6002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>16</w:t>
                  </w:r>
                  <w:r w:rsidRPr="004010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val="en-IN"/>
                    </w:rPr>
                    <w:t>th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IN"/>
                    </w:rPr>
                    <w:t xml:space="preserve"> week </w:t>
                  </w:r>
                </w:p>
              </w:tc>
              <w:tc>
                <w:tcPr>
                  <w:tcW w:w="7279" w:type="dxa"/>
                </w:tcPr>
                <w:p w14:paraId="20D937C9" w14:textId="31C941CA" w:rsidR="004010A3" w:rsidRPr="00F534E5" w:rsidRDefault="004010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Full syllabus revision</w:t>
                  </w:r>
                </w:p>
              </w:tc>
            </w:tr>
          </w:tbl>
          <w:p w14:paraId="47F2E325" w14:textId="77777777" w:rsidR="0044645C" w:rsidRPr="00F534E5" w:rsidRDefault="0044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021" w:rsidRPr="00F534E5" w14:paraId="31B67D3A" w14:textId="77777777">
        <w:trPr>
          <w:trHeight w:val="674"/>
        </w:trPr>
        <w:tc>
          <w:tcPr>
            <w:tcW w:w="10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BB7CA" w14:textId="77777777" w:rsidR="00941021" w:rsidRPr="00F534E5" w:rsidRDefault="0094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0153FC" w14:textId="77777777" w:rsidR="0044645C" w:rsidRPr="00F534E5" w:rsidRDefault="0044645C">
      <w:pPr>
        <w:spacing w:after="0"/>
        <w:jc w:val="center"/>
        <w:rPr>
          <w:rFonts w:ascii="Times New Roman" w:hAnsi="Times New Roman" w:cs="Times New Roman"/>
        </w:rPr>
      </w:pPr>
    </w:p>
    <w:sectPr w:rsidR="0044645C" w:rsidRPr="00F534E5" w:rsidSect="00446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5C"/>
    <w:rsid w:val="00082D7D"/>
    <w:rsid w:val="00085B70"/>
    <w:rsid w:val="000954E5"/>
    <w:rsid w:val="000E2750"/>
    <w:rsid w:val="001B374B"/>
    <w:rsid w:val="00314FBA"/>
    <w:rsid w:val="00391471"/>
    <w:rsid w:val="004010A3"/>
    <w:rsid w:val="0044645C"/>
    <w:rsid w:val="004B0F3E"/>
    <w:rsid w:val="00515012"/>
    <w:rsid w:val="005C2CB8"/>
    <w:rsid w:val="00666CA9"/>
    <w:rsid w:val="00703C20"/>
    <w:rsid w:val="00742A61"/>
    <w:rsid w:val="007938E7"/>
    <w:rsid w:val="008C3B32"/>
    <w:rsid w:val="00941021"/>
    <w:rsid w:val="00A27934"/>
    <w:rsid w:val="00A76600"/>
    <w:rsid w:val="00AA6DD7"/>
    <w:rsid w:val="00BF1815"/>
    <w:rsid w:val="00D60190"/>
    <w:rsid w:val="00F5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55F2"/>
  <w15:docId w15:val="{238972EF-82C4-43F2-BAE7-A7B5433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45C"/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ram</dc:creator>
  <cp:lastModifiedBy>DELL</cp:lastModifiedBy>
  <cp:revision>9</cp:revision>
  <dcterms:created xsi:type="dcterms:W3CDTF">2025-08-20T03:22:00Z</dcterms:created>
  <dcterms:modified xsi:type="dcterms:W3CDTF">2025-08-20T04:03:00Z</dcterms:modified>
</cp:coreProperties>
</file>